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9C9" w:rsidRPr="00047FA1" w:rsidRDefault="0092725D" w:rsidP="00F8223A">
      <w:pPr>
        <w:spacing w:after="0" w:line="240" w:lineRule="auto"/>
        <w:jc w:val="both"/>
        <w:rPr>
          <w:rFonts w:ascii="Times New Roman" w:hAnsi="Times New Roman" w:cs="Times New Roman"/>
          <w:b/>
          <w:sz w:val="24"/>
          <w:szCs w:val="24"/>
        </w:rPr>
      </w:pPr>
      <w:bookmarkStart w:id="0" w:name="_GoBack"/>
      <w:bookmarkEnd w:id="0"/>
      <w:r w:rsidRPr="00047FA1">
        <w:rPr>
          <w:rFonts w:ascii="Times New Roman" w:hAnsi="Times New Roman" w:cs="Times New Roman"/>
          <w:b/>
          <w:sz w:val="24"/>
          <w:szCs w:val="24"/>
        </w:rPr>
        <w:t>University of Groningen – Erasmus beszámoló, 2018 tavaszi félév</w:t>
      </w:r>
    </w:p>
    <w:p w:rsidR="0092725D" w:rsidRDefault="0092725D" w:rsidP="00F8223A">
      <w:pPr>
        <w:spacing w:after="0" w:line="240" w:lineRule="auto"/>
        <w:jc w:val="both"/>
        <w:rPr>
          <w:rFonts w:ascii="Times New Roman" w:hAnsi="Times New Roman" w:cs="Times New Roman"/>
          <w:sz w:val="24"/>
          <w:szCs w:val="24"/>
        </w:rPr>
      </w:pPr>
    </w:p>
    <w:p w:rsidR="0092725D" w:rsidRDefault="0092725D" w:rsidP="00F822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Pszichológia mesterképzésem során Hollandiába látogathattam el egy félévre, Erasmus tanulmányi útra. A csatornákkal átszőtt, egyszerre modern és antik városka tökéletes választás (tavasszal), ha sportos életformára, rengeteg ismerkedős programra</w:t>
      </w:r>
      <w:r w:rsidR="003A6EE1">
        <w:rPr>
          <w:rFonts w:ascii="Times New Roman" w:hAnsi="Times New Roman" w:cs="Times New Roman"/>
          <w:sz w:val="24"/>
          <w:szCs w:val="24"/>
        </w:rPr>
        <w:t xml:space="preserve"> vagy hatalmas parkokra és piknikekre</w:t>
      </w:r>
      <w:r>
        <w:rPr>
          <w:rFonts w:ascii="Times New Roman" w:hAnsi="Times New Roman" w:cs="Times New Roman"/>
          <w:sz w:val="24"/>
          <w:szCs w:val="24"/>
        </w:rPr>
        <w:t xml:space="preserve"> vágysz. A város elég északon helyezkedik el és legkényelmesebben Eindhovenen vagy Amszterdamon keresztül lehet elérni. Én repülővel érkeztem Amszterdamba, ahonnan van közvetlen busz (flixbus) és vonat is, utóbbi általában jóval drágább.</w:t>
      </w:r>
      <w:r w:rsidR="003A6EE1">
        <w:rPr>
          <w:rFonts w:ascii="Times New Roman" w:hAnsi="Times New Roman" w:cs="Times New Roman"/>
          <w:sz w:val="24"/>
          <w:szCs w:val="24"/>
        </w:rPr>
        <w:t xml:space="preserve"> A tömegközlekedés alapját az OV-chipcard képezi, amit minden állomáson meg lehet venni (kb 7 euro), és ez bármely </w:t>
      </w:r>
      <w:r w:rsidR="00256A3B">
        <w:rPr>
          <w:rFonts w:ascii="Times New Roman" w:hAnsi="Times New Roman" w:cs="Times New Roman"/>
          <w:sz w:val="24"/>
          <w:szCs w:val="24"/>
        </w:rPr>
        <w:t>járaton felhasználható, ha töltesz rá elég pénzt.</w:t>
      </w:r>
    </w:p>
    <w:p w:rsidR="00F8223A" w:rsidRDefault="00F8223A" w:rsidP="00F8223A">
      <w:pPr>
        <w:spacing w:after="0" w:line="240" w:lineRule="auto"/>
        <w:jc w:val="both"/>
        <w:rPr>
          <w:rFonts w:ascii="Times New Roman" w:hAnsi="Times New Roman" w:cs="Times New Roman"/>
          <w:sz w:val="24"/>
          <w:szCs w:val="24"/>
        </w:rPr>
      </w:pPr>
    </w:p>
    <w:p w:rsidR="0092725D" w:rsidRDefault="0092725D" w:rsidP="00F822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egyetemre való jelentkezéskor, még jóval a kiutazás előtt november-december környékén regisztráltam egy SSH nevű oldalra, amiről az egyetem küldött információt. Ez a szervezet rengeteg ellenőrzött, árban eltérő kollégiumot kínál, a helyek pedig általában gyorsan betelnek. Egy hangulatos és problémamentes félév érdekében és a Winschoterdiep kollégiumot ajánlom. Személyesen a Kornoeljestraatban laktam, de tapasztalatból állíthatom, hogy az előbbi sokkal jobb döntés.</w:t>
      </w:r>
      <w:r w:rsidR="00256A3B">
        <w:rPr>
          <w:rFonts w:ascii="Times New Roman" w:hAnsi="Times New Roman" w:cs="Times New Roman"/>
          <w:sz w:val="24"/>
          <w:szCs w:val="24"/>
        </w:rPr>
        <w:t xml:space="preserve"> Ha minden áron külön lakást keresnél, erre vannak facebook csoportok, de vigyázz a csalókkal.</w:t>
      </w:r>
    </w:p>
    <w:p w:rsidR="0092725D" w:rsidRDefault="0092725D" w:rsidP="00F822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városban való eligazodás nem nehéz, és rendkívül aktív lehet, ha biciklit szerzel. </w:t>
      </w:r>
      <w:r w:rsidR="00256A3B">
        <w:rPr>
          <w:rFonts w:ascii="Times New Roman" w:hAnsi="Times New Roman" w:cs="Times New Roman"/>
          <w:sz w:val="24"/>
          <w:szCs w:val="24"/>
        </w:rPr>
        <w:t>Szerezhetsz</w:t>
      </w:r>
      <w:r>
        <w:rPr>
          <w:rFonts w:ascii="Times New Roman" w:hAnsi="Times New Roman" w:cs="Times New Roman"/>
          <w:sz w:val="24"/>
          <w:szCs w:val="24"/>
        </w:rPr>
        <w:t xml:space="preserve"> használt, kevésbé jó állapotú bicikliket, de talán érdemesebb egész kellemes áron bérelni a Swapfiets-től. Náluk az esetleges szerelési k</w:t>
      </w:r>
      <w:r w:rsidR="00256A3B">
        <w:rPr>
          <w:rFonts w:ascii="Times New Roman" w:hAnsi="Times New Roman" w:cs="Times New Roman"/>
          <w:sz w:val="24"/>
          <w:szCs w:val="24"/>
        </w:rPr>
        <w:t>ö</w:t>
      </w:r>
      <w:r>
        <w:rPr>
          <w:rFonts w:ascii="Times New Roman" w:hAnsi="Times New Roman" w:cs="Times New Roman"/>
          <w:sz w:val="24"/>
          <w:szCs w:val="24"/>
        </w:rPr>
        <w:t>ltség is benne van az árban. Én személyesen gyalog jártam a várost, szeretek gyalogolni és kb mindenhol ott voltam 30 perc séta alatt.</w:t>
      </w:r>
      <w:r w:rsidR="00256A3B">
        <w:rPr>
          <w:rFonts w:ascii="Times New Roman" w:hAnsi="Times New Roman" w:cs="Times New Roman"/>
          <w:sz w:val="24"/>
          <w:szCs w:val="24"/>
        </w:rPr>
        <w:t xml:space="preserve"> Viszont programok szempontjából egyszerűbb lehet a társasággal együtt mozogni, ha neked is van biciklid. Fontos még, hogy a legtöbb boltban nem fogadják el a Mastercardot, vagy Maestrot, de ingyen lehet kint nyitni számlát az ING-nél.</w:t>
      </w:r>
    </w:p>
    <w:p w:rsidR="00F8223A" w:rsidRDefault="00F8223A" w:rsidP="00F8223A">
      <w:pPr>
        <w:spacing w:after="0" w:line="240" w:lineRule="auto"/>
        <w:jc w:val="both"/>
        <w:rPr>
          <w:rFonts w:ascii="Times New Roman" w:hAnsi="Times New Roman" w:cs="Times New Roman"/>
          <w:sz w:val="24"/>
          <w:szCs w:val="24"/>
        </w:rPr>
      </w:pPr>
    </w:p>
    <w:p w:rsidR="0092725D" w:rsidRDefault="0092725D" w:rsidP="00F822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egyetemen a dokumentumok és a kapcsolatfelvétel nagyon szervezetten zajlik, viszont a tantárgyaknál lehet keverés. Előfordul, hogy egy-egy tanár a tanítás kezdetén tisztázza csak az online felületen a követelményeket, így érhetnek m</w:t>
      </w:r>
      <w:r w:rsidR="00256A3B">
        <w:rPr>
          <w:rFonts w:ascii="Times New Roman" w:hAnsi="Times New Roman" w:cs="Times New Roman"/>
          <w:sz w:val="24"/>
          <w:szCs w:val="24"/>
        </w:rPr>
        <w:t>e</w:t>
      </w:r>
      <w:r>
        <w:rPr>
          <w:rFonts w:ascii="Times New Roman" w:hAnsi="Times New Roman" w:cs="Times New Roman"/>
          <w:sz w:val="24"/>
          <w:szCs w:val="24"/>
        </w:rPr>
        <w:t xml:space="preserve">glepetések. </w:t>
      </w:r>
      <w:r w:rsidR="003A6EE1">
        <w:rPr>
          <w:rFonts w:ascii="Times New Roman" w:hAnsi="Times New Roman" w:cs="Times New Roman"/>
          <w:sz w:val="24"/>
          <w:szCs w:val="24"/>
        </w:rPr>
        <w:t>Nagyon jó tapasztalataim voltak a tanárokkal, az órák többsége inspiráló volt. Részt vettem elméleti, vizsgával záruló és gyakorlati, esszével záruló órákon is. Szerintem érdemes az első negyed évben (február – március) több kredited bevállalni (10, esetleg 15), hogy a második félévben több szabadidőd maradjon élvezni a jó időt.</w:t>
      </w:r>
      <w:r w:rsidR="00256A3B">
        <w:rPr>
          <w:rFonts w:ascii="Times New Roman" w:hAnsi="Times New Roman" w:cs="Times New Roman"/>
          <w:sz w:val="24"/>
          <w:szCs w:val="24"/>
        </w:rPr>
        <w:t xml:space="preserve"> A legtöbb tantárgyra óráról órára kell készülni, rengeteg olvasnivalót adnak fel az esetleges csoportos munkák mellett.</w:t>
      </w:r>
    </w:p>
    <w:p w:rsidR="00F8223A" w:rsidRDefault="003A6EE1" w:rsidP="00F822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Mint említettem a város kifejezetten alkalmas </w:t>
      </w:r>
      <w:r w:rsidR="00256A3B">
        <w:rPr>
          <w:rFonts w:ascii="Times New Roman" w:hAnsi="Times New Roman" w:cs="Times New Roman"/>
          <w:sz w:val="24"/>
          <w:szCs w:val="24"/>
        </w:rPr>
        <w:t>a</w:t>
      </w:r>
      <w:r>
        <w:rPr>
          <w:rFonts w:ascii="Times New Roman" w:hAnsi="Times New Roman" w:cs="Times New Roman"/>
          <w:sz w:val="24"/>
          <w:szCs w:val="24"/>
        </w:rPr>
        <w:t xml:space="preserve"> sportos életvitelre, nem csak a biciklizés miatt. Az egyetem sportközpontjában (ACLO) számos csoportos és egyéni órára be lehet regisztrálni, ha veszel féléves (kb 50 euro) vagy negyedéves (kb 25 euro, áprilistól) bérletet. Emellett elég sok helyre el lehet utazni olcsón, főleg flixbusszal. Barátnőmmel én egy Rotterdam-Antwerpen-Brüsszel-Groningen körutat és egy </w:t>
      </w:r>
      <w:r w:rsidR="00256A3B">
        <w:rPr>
          <w:rFonts w:ascii="Times New Roman" w:hAnsi="Times New Roman" w:cs="Times New Roman"/>
          <w:sz w:val="24"/>
          <w:szCs w:val="24"/>
        </w:rPr>
        <w:t>d</w:t>
      </w:r>
      <w:r>
        <w:rPr>
          <w:rFonts w:ascii="Times New Roman" w:hAnsi="Times New Roman" w:cs="Times New Roman"/>
          <w:sz w:val="24"/>
          <w:szCs w:val="24"/>
        </w:rPr>
        <w:t>ublini kirándulást tettem meg. Utazásra inkább március végétől érdemes elindulni, február vége még elég rideg tud lenni. Emellett egy kis csapattal felbicikliztünk a Watt-tengerhez és komppal meglátogattunk egy helyes szigetet is (de amúgy a tenger közvetlen busszal is elérhető).</w:t>
      </w:r>
      <w:r w:rsidR="00F8223A">
        <w:rPr>
          <w:rFonts w:ascii="Times New Roman" w:hAnsi="Times New Roman" w:cs="Times New Roman"/>
          <w:sz w:val="24"/>
          <w:szCs w:val="24"/>
        </w:rPr>
        <w:t xml:space="preserve"> Zárásként ha szereted a koncerteket (legyen az klasszikus, indie vagy rock), akkor regisztrálj a De Oosterpoort oldalán, ahol rengeteg </w:t>
      </w:r>
      <w:r w:rsidR="00FE5CA4">
        <w:rPr>
          <w:rFonts w:ascii="Times New Roman" w:hAnsi="Times New Roman" w:cs="Times New Roman"/>
          <w:sz w:val="24"/>
          <w:szCs w:val="24"/>
        </w:rPr>
        <w:t>program</w:t>
      </w:r>
      <w:r w:rsidR="00F8223A">
        <w:rPr>
          <w:rFonts w:ascii="Times New Roman" w:hAnsi="Times New Roman" w:cs="Times New Roman"/>
          <w:sz w:val="24"/>
          <w:szCs w:val="24"/>
        </w:rPr>
        <w:t xml:space="preserve"> közül válogathatsz kedvezményesen.</w:t>
      </w:r>
    </w:p>
    <w:p w:rsidR="00F8223A" w:rsidRDefault="00F8223A" w:rsidP="00F8223A">
      <w:pPr>
        <w:spacing w:after="0" w:line="240" w:lineRule="auto"/>
        <w:jc w:val="both"/>
        <w:rPr>
          <w:rFonts w:ascii="Times New Roman" w:hAnsi="Times New Roman" w:cs="Times New Roman"/>
          <w:sz w:val="24"/>
          <w:szCs w:val="24"/>
        </w:rPr>
      </w:pPr>
    </w:p>
    <w:p w:rsidR="00256A3B" w:rsidRDefault="00256A3B" w:rsidP="00F822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Nagyon megszerettem ezt a várost, a közvetlen lakóit, a kellemes beülős helyeit (Happy Italy, Cafe Crown, Catcafe, Little Lovely Living, De Drie Gezuster)</w:t>
      </w:r>
      <w:r w:rsidR="00F8223A">
        <w:rPr>
          <w:rFonts w:ascii="Times New Roman" w:hAnsi="Times New Roman" w:cs="Times New Roman"/>
          <w:sz w:val="24"/>
          <w:szCs w:val="24"/>
        </w:rPr>
        <w:t xml:space="preserve"> és a gyönyörű parkjait. </w:t>
      </w:r>
      <w:r w:rsidR="00047FA1">
        <w:rPr>
          <w:rFonts w:ascii="Times New Roman" w:hAnsi="Times New Roman" w:cs="Times New Roman"/>
          <w:sz w:val="24"/>
          <w:szCs w:val="24"/>
        </w:rPr>
        <w:t>Íme néhány beszámoló a legjobb élményeimből és tapasztalataimból:</w:t>
      </w:r>
    </w:p>
    <w:p w:rsidR="00F8223A" w:rsidRDefault="00F8223A" w:rsidP="00F8223A">
      <w:pPr>
        <w:spacing w:after="0" w:line="240" w:lineRule="auto"/>
        <w:jc w:val="both"/>
        <w:rPr>
          <w:rFonts w:ascii="Times New Roman" w:hAnsi="Times New Roman" w:cs="Times New Roman"/>
          <w:sz w:val="24"/>
          <w:szCs w:val="24"/>
        </w:rPr>
      </w:pPr>
    </w:p>
    <w:p w:rsidR="00F8223A" w:rsidRPr="0092725D" w:rsidRDefault="006922B4" w:rsidP="00F8223A">
      <w:pPr>
        <w:spacing w:after="0" w:line="240" w:lineRule="auto"/>
        <w:jc w:val="both"/>
        <w:rPr>
          <w:rFonts w:ascii="Times New Roman" w:hAnsi="Times New Roman" w:cs="Times New Roman"/>
          <w:sz w:val="24"/>
          <w:szCs w:val="24"/>
        </w:rPr>
      </w:pPr>
      <w:hyperlink r:id="rId5" w:history="1">
        <w:r w:rsidR="00F8223A" w:rsidRPr="00200550">
          <w:rPr>
            <w:rStyle w:val="Hiperhivatkozs"/>
            <w:rFonts w:ascii="Times New Roman" w:hAnsi="Times New Roman" w:cs="Times New Roman"/>
            <w:sz w:val="24"/>
            <w:szCs w:val="24"/>
          </w:rPr>
          <w:t>https://groningenluv.wordpress.com/</w:t>
        </w:r>
      </w:hyperlink>
      <w:r w:rsidR="00F8223A">
        <w:rPr>
          <w:rFonts w:ascii="Times New Roman" w:hAnsi="Times New Roman" w:cs="Times New Roman"/>
          <w:sz w:val="24"/>
          <w:szCs w:val="24"/>
        </w:rPr>
        <w:t xml:space="preserve"> </w:t>
      </w:r>
    </w:p>
    <w:sectPr w:rsidR="00F8223A" w:rsidRPr="009272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25D"/>
    <w:rsid w:val="00047FA1"/>
    <w:rsid w:val="00256A3B"/>
    <w:rsid w:val="003A6EE1"/>
    <w:rsid w:val="006922B4"/>
    <w:rsid w:val="0092725D"/>
    <w:rsid w:val="00ED49C9"/>
    <w:rsid w:val="00F8223A"/>
    <w:rsid w:val="00FE5C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F8223A"/>
    <w:rPr>
      <w:color w:val="0563C1" w:themeColor="hyperlink"/>
      <w:u w:val="single"/>
    </w:rPr>
  </w:style>
  <w:style w:type="character" w:customStyle="1" w:styleId="UnresolvedMention">
    <w:name w:val="Unresolved Mention"/>
    <w:basedOn w:val="Bekezdsalapbettpusa"/>
    <w:uiPriority w:val="99"/>
    <w:semiHidden/>
    <w:unhideWhenUsed/>
    <w:rsid w:val="00F8223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F8223A"/>
    <w:rPr>
      <w:color w:val="0563C1" w:themeColor="hyperlink"/>
      <w:u w:val="single"/>
    </w:rPr>
  </w:style>
  <w:style w:type="character" w:customStyle="1" w:styleId="UnresolvedMention">
    <w:name w:val="Unresolved Mention"/>
    <w:basedOn w:val="Bekezdsalapbettpusa"/>
    <w:uiPriority w:val="99"/>
    <w:semiHidden/>
    <w:unhideWhenUsed/>
    <w:rsid w:val="00F82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roningenluv.wordpress.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3346</Characters>
  <Application>Microsoft Office Word</Application>
  <DocSecurity>4</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Károli Gáspár Református Egyetem</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olvasó szerk</dc:creator>
  <cp:lastModifiedBy>Tóth Ildikó Anna</cp:lastModifiedBy>
  <cp:revision>2</cp:revision>
  <dcterms:created xsi:type="dcterms:W3CDTF">2018-06-25T07:18:00Z</dcterms:created>
  <dcterms:modified xsi:type="dcterms:W3CDTF">2018-06-25T07:18:00Z</dcterms:modified>
</cp:coreProperties>
</file>