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E99C" w14:textId="77777777" w:rsidR="001E2B4B" w:rsidRPr="00C3629D" w:rsidRDefault="001E2B4B" w:rsidP="00BE2BEB">
      <w:pPr>
        <w:spacing w:before="0" w:after="160" w:line="259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B2196E4" w14:textId="299100C5" w:rsidR="00D43343" w:rsidRPr="00C3629D" w:rsidRDefault="00D43343" w:rsidP="00D43343">
      <w:pPr>
        <w:spacing w:before="240" w:after="120" w:line="259" w:lineRule="auto"/>
        <w:jc w:val="right"/>
        <w:rPr>
          <w:rFonts w:ascii="Times New Roman" w:eastAsia="Calibri" w:hAnsi="Times New Roman" w:cs="Times New Roman"/>
          <w:b/>
        </w:rPr>
      </w:pPr>
      <w:r w:rsidRPr="00C3629D">
        <w:rPr>
          <w:rFonts w:ascii="Times New Roman" w:eastAsia="Calibri" w:hAnsi="Times New Roman" w:cs="Times New Roman"/>
          <w:b/>
        </w:rPr>
        <w:t>KE.1.</w:t>
      </w:r>
      <w:r w:rsidR="00FE37D9" w:rsidRPr="00C3629D">
        <w:rPr>
          <w:rFonts w:ascii="Times New Roman" w:eastAsia="Calibri" w:hAnsi="Times New Roman" w:cs="Times New Roman"/>
          <w:b/>
        </w:rPr>
        <w:t>3</w:t>
      </w:r>
      <w:r w:rsidRPr="00C3629D">
        <w:rPr>
          <w:rFonts w:ascii="Times New Roman" w:eastAsia="Calibri" w:hAnsi="Times New Roman" w:cs="Times New Roman"/>
          <w:b/>
        </w:rPr>
        <w:t>. sz. melléklet</w:t>
      </w:r>
    </w:p>
    <w:p w14:paraId="4B7461C5" w14:textId="77777777" w:rsidR="00FE37D9" w:rsidRPr="00C3629D" w:rsidRDefault="00FE37D9" w:rsidP="00BE2BEB">
      <w:pPr>
        <w:spacing w:before="0"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6C00C4" w14:textId="3761371E" w:rsidR="00BE2BEB" w:rsidRPr="00C3629D" w:rsidRDefault="00BE2BEB" w:rsidP="00BE2BEB">
      <w:pPr>
        <w:spacing w:before="0"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629D">
        <w:rPr>
          <w:rFonts w:ascii="Times New Roman" w:eastAsia="Times New Roman" w:hAnsi="Times New Roman" w:cs="Times New Roman"/>
          <w:b/>
          <w:bCs/>
          <w:sz w:val="24"/>
          <w:szCs w:val="24"/>
        </w:rPr>
        <w:t>Kutatás</w:t>
      </w:r>
      <w:r w:rsidR="001E2B4B" w:rsidRPr="00C3629D">
        <w:rPr>
          <w:rFonts w:ascii="Times New Roman" w:eastAsia="Times New Roman" w:hAnsi="Times New Roman" w:cs="Times New Roman"/>
          <w:b/>
          <w:bCs/>
          <w:sz w:val="24"/>
          <w:szCs w:val="24"/>
        </w:rPr>
        <w:t>etikai</w:t>
      </w:r>
      <w:r w:rsidRPr="00C362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nyilatkozat</w:t>
      </w:r>
    </w:p>
    <w:p w14:paraId="5840A6DE" w14:textId="427B8471" w:rsidR="006806DB" w:rsidRPr="00C3629D" w:rsidRDefault="00D43343" w:rsidP="00BE2BEB">
      <w:pPr>
        <w:spacing w:before="0" w:after="160" w:line="259" w:lineRule="auto"/>
        <w:jc w:val="center"/>
        <w:rPr>
          <w:rFonts w:ascii="Times New Roman" w:eastAsia="Times New Roman" w:hAnsi="Times New Roman" w:cs="Times New Roman"/>
        </w:rPr>
      </w:pPr>
      <w:r w:rsidRPr="00C3629D">
        <w:rPr>
          <w:rFonts w:ascii="Times New Roman" w:eastAsia="Times New Roman" w:hAnsi="Times New Roman" w:cs="Times New Roman"/>
        </w:rPr>
        <w:t>[</w:t>
      </w:r>
      <w:r w:rsidR="00740984" w:rsidRPr="00C3629D">
        <w:rPr>
          <w:rFonts w:ascii="Times New Roman" w:eastAsia="Times New Roman" w:hAnsi="Times New Roman" w:cs="Times New Roman"/>
        </w:rPr>
        <w:t>Nyilatkoznak: a</w:t>
      </w:r>
      <w:r w:rsidR="006806DB" w:rsidRPr="00C3629D">
        <w:rPr>
          <w:rFonts w:ascii="Times New Roman" w:eastAsia="Times New Roman" w:hAnsi="Times New Roman" w:cs="Times New Roman"/>
        </w:rPr>
        <w:t xml:space="preserve"> kutatás vezetője és kö</w:t>
      </w:r>
      <w:r w:rsidR="00740984" w:rsidRPr="00C3629D">
        <w:rPr>
          <w:rFonts w:ascii="Times New Roman" w:eastAsia="Times New Roman" w:hAnsi="Times New Roman" w:cs="Times New Roman"/>
        </w:rPr>
        <w:t>z</w:t>
      </w:r>
      <w:r w:rsidR="006806DB" w:rsidRPr="00C3629D">
        <w:rPr>
          <w:rFonts w:ascii="Times New Roman" w:eastAsia="Times New Roman" w:hAnsi="Times New Roman" w:cs="Times New Roman"/>
        </w:rPr>
        <w:t>reműködői</w:t>
      </w:r>
      <w:r w:rsidR="00740984" w:rsidRPr="00C3629D">
        <w:rPr>
          <w:rFonts w:ascii="Times New Roman" w:eastAsia="Times New Roman" w:hAnsi="Times New Roman" w:cs="Times New Roman"/>
        </w:rPr>
        <w:t>]</w:t>
      </w:r>
    </w:p>
    <w:p w14:paraId="4ACC3270" w14:textId="71949FC5" w:rsidR="00DB403E" w:rsidRPr="00C3629D" w:rsidRDefault="00DB403E" w:rsidP="0033551A">
      <w:pPr>
        <w:spacing w:before="0"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893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4"/>
        <w:gridCol w:w="2268"/>
        <w:gridCol w:w="6378"/>
      </w:tblGrid>
      <w:tr w:rsidR="00BF7218" w:rsidRPr="00FE37D9" w14:paraId="47E44D7A" w14:textId="77777777" w:rsidTr="00A07545">
        <w:trPr>
          <w:cantSplit/>
          <w:trHeight w:val="37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C141B" w14:textId="77777777" w:rsidR="00BF7218" w:rsidRPr="00C3629D" w:rsidRDefault="00BF7218" w:rsidP="00BF7218">
            <w:pPr>
              <w:numPr>
                <w:ilvl w:val="0"/>
                <w:numId w:val="5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C2D19" w14:textId="2717517A" w:rsidR="00BF7218" w:rsidRPr="00C3629D" w:rsidRDefault="00BF7218" w:rsidP="007909FD">
            <w:pPr>
              <w:tabs>
                <w:tab w:val="left" w:pos="6660"/>
              </w:tabs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C362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 kutatásvezető neve: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E808" w14:textId="77777777" w:rsidR="00BF7218" w:rsidRPr="00C3629D" w:rsidRDefault="00BF7218" w:rsidP="007909F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BF7218" w:rsidRPr="00FE37D9" w14:paraId="0C44BCD8" w14:textId="77777777" w:rsidTr="00A07545">
        <w:trPr>
          <w:cantSplit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D219B" w14:textId="77777777" w:rsidR="00BF7218" w:rsidRPr="00C3629D" w:rsidRDefault="00BF7218" w:rsidP="00BF7218">
            <w:pPr>
              <w:numPr>
                <w:ilvl w:val="0"/>
                <w:numId w:val="5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EFA73" w14:textId="77777777" w:rsidR="00BF7218" w:rsidRPr="00C3629D" w:rsidRDefault="00BF7218" w:rsidP="007909F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629D">
              <w:rPr>
                <w:rFonts w:ascii="Times New Roman" w:eastAsia="Calibri" w:hAnsi="Times New Roman" w:cs="Times New Roman"/>
                <w:sz w:val="20"/>
                <w:szCs w:val="20"/>
              </w:rPr>
              <w:t>Tudományos fokozata: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B7AA" w14:textId="77777777" w:rsidR="00BF7218" w:rsidRPr="00C3629D" w:rsidRDefault="00BF7218" w:rsidP="007909F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18" w:rsidRPr="00FE37D9" w14:paraId="0FCB451C" w14:textId="77777777" w:rsidTr="00A07545">
        <w:trPr>
          <w:cantSplit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A2732" w14:textId="77777777" w:rsidR="00BF7218" w:rsidRPr="00C3629D" w:rsidRDefault="00BF7218" w:rsidP="00BF7218">
            <w:pPr>
              <w:numPr>
                <w:ilvl w:val="0"/>
                <w:numId w:val="5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E79C9" w14:textId="77777777" w:rsidR="00BF7218" w:rsidRPr="00C3629D" w:rsidRDefault="00BF7218" w:rsidP="007909F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629D">
              <w:rPr>
                <w:rFonts w:ascii="Times New Roman" w:eastAsia="Calibri" w:hAnsi="Times New Roman" w:cs="Times New Roman"/>
                <w:sz w:val="20"/>
                <w:szCs w:val="20"/>
              </w:rPr>
              <w:t>E-mail címe: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FEF1" w14:textId="77777777" w:rsidR="00BF7218" w:rsidRPr="00C3629D" w:rsidRDefault="00BF7218" w:rsidP="007909FD">
            <w:pPr>
              <w:tabs>
                <w:tab w:val="left" w:pos="1005"/>
              </w:tabs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7218" w:rsidRPr="00FE37D9" w14:paraId="342B5059" w14:textId="77777777" w:rsidTr="00A07545">
        <w:trPr>
          <w:cantSplit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709AF" w14:textId="77777777" w:rsidR="00BF7218" w:rsidRPr="00C3629D" w:rsidRDefault="00BF7218" w:rsidP="00BF7218">
            <w:pPr>
              <w:numPr>
                <w:ilvl w:val="0"/>
                <w:numId w:val="5"/>
              </w:numPr>
              <w:suppressAutoHyphens/>
              <w:snapToGrid w:val="0"/>
              <w:spacing w:before="0" w:after="160" w:line="240" w:lineRule="auto"/>
              <w:ind w:left="357" w:hanging="357"/>
              <w:contextualSpacing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B2F20" w14:textId="77777777" w:rsidR="00BF7218" w:rsidRPr="00C3629D" w:rsidRDefault="00BF7218" w:rsidP="007909F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629D">
              <w:rPr>
                <w:rFonts w:ascii="Times New Roman" w:eastAsia="Calibri" w:hAnsi="Times New Roman" w:cs="Times New Roman"/>
                <w:sz w:val="20"/>
                <w:szCs w:val="20"/>
              </w:rPr>
              <w:t>A kutatás címe: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D371" w14:textId="77777777" w:rsidR="00BF7218" w:rsidRPr="00C3629D" w:rsidRDefault="00BF7218" w:rsidP="007909FD">
            <w:pPr>
              <w:snapToGrid w:val="0"/>
              <w:spacing w:before="0" w:after="160" w:line="259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A9E99F3" w14:textId="645C51C3" w:rsidR="00BF7218" w:rsidRPr="00C3629D" w:rsidRDefault="00BF7218" w:rsidP="0033551A">
      <w:pPr>
        <w:spacing w:before="0"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0291CC0" w14:textId="4F8C120D" w:rsidR="0033551A" w:rsidRPr="00C3629D" w:rsidRDefault="0033551A" w:rsidP="0033551A">
      <w:pPr>
        <w:spacing w:before="0"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Pr="00C3629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[kutatás címe]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című kutatás </w:t>
      </w:r>
      <w:bookmarkStart w:id="0" w:name="_Hlk207315988"/>
      <w:r w:rsidRPr="00C3629D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Adatkezelési tervét</w:t>
      </w:r>
      <w:r w:rsidR="0031509C" w:rsidRPr="00C3629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C7241" w:rsidRPr="00C3629D">
        <w:rPr>
          <w:rFonts w:ascii="Times New Roman" w:eastAsia="Calibri" w:hAnsi="Times New Roman" w:cs="Times New Roman"/>
          <w:sz w:val="20"/>
          <w:szCs w:val="20"/>
        </w:rPr>
        <w:t>(KE.1.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1</w:t>
      </w:r>
      <w:r w:rsidR="006C7241" w:rsidRPr="00C3629D">
        <w:rPr>
          <w:rFonts w:ascii="Times New Roman" w:eastAsia="Calibri" w:hAnsi="Times New Roman" w:cs="Times New Roman"/>
          <w:sz w:val="20"/>
          <w:szCs w:val="20"/>
        </w:rPr>
        <w:t xml:space="preserve">. sz. melléklet) és </w:t>
      </w:r>
      <w:r w:rsidR="006C7241" w:rsidRPr="00C3629D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Adatkezelési tájékoztatóját</w:t>
      </w:r>
      <w:r w:rsidR="006C7241" w:rsidRPr="00C3629D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0"/>
      <w:r w:rsidR="006C7241" w:rsidRPr="00C3629D">
        <w:rPr>
          <w:rFonts w:ascii="Times New Roman" w:eastAsia="Calibri" w:hAnsi="Times New Roman" w:cs="Times New Roman"/>
          <w:sz w:val="20"/>
          <w:szCs w:val="20"/>
        </w:rPr>
        <w:t>(KE.1.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2</w:t>
      </w:r>
      <w:r w:rsidR="006C7241" w:rsidRPr="00C3629D">
        <w:rPr>
          <w:rFonts w:ascii="Times New Roman" w:eastAsia="Calibri" w:hAnsi="Times New Roman" w:cs="Times New Roman"/>
          <w:sz w:val="20"/>
          <w:szCs w:val="20"/>
        </w:rPr>
        <w:t xml:space="preserve">. sz. melléklet) </w:t>
      </w:r>
      <w:r w:rsidRPr="00C3629D">
        <w:rPr>
          <w:rFonts w:ascii="Times New Roman" w:eastAsia="Calibri" w:hAnsi="Times New Roman" w:cs="Times New Roman"/>
          <w:sz w:val="20"/>
          <w:szCs w:val="20"/>
        </w:rPr>
        <w:t>megismert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em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és a</w:t>
      </w:r>
      <w:r w:rsidR="006C7241" w:rsidRPr="00C3629D">
        <w:rPr>
          <w:rFonts w:ascii="Times New Roman" w:eastAsia="Calibri" w:hAnsi="Times New Roman" w:cs="Times New Roman"/>
          <w:sz w:val="20"/>
          <w:szCs w:val="20"/>
        </w:rPr>
        <w:t>z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C7241" w:rsidRPr="00C3629D">
        <w:rPr>
          <w:rFonts w:ascii="Times New Roman" w:eastAsia="Calibri" w:hAnsi="Times New Roman" w:cs="Times New Roman"/>
          <w:sz w:val="20"/>
          <w:szCs w:val="20"/>
        </w:rPr>
        <w:t>ezekben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foglaltaknak</w:t>
      </w:r>
      <w:r w:rsidR="00612B12" w:rsidRPr="00C3629D">
        <w:rPr>
          <w:rFonts w:ascii="Times New Roman" w:eastAsia="Calibri" w:hAnsi="Times New Roman" w:cs="Times New Roman"/>
          <w:sz w:val="20"/>
          <w:szCs w:val="20"/>
        </w:rPr>
        <w:t xml:space="preserve">, valamint </w:t>
      </w:r>
      <w:r w:rsidR="006C7241" w:rsidRPr="00C3629D">
        <w:rPr>
          <w:rFonts w:ascii="Times New Roman" w:eastAsia="Calibri" w:hAnsi="Times New Roman" w:cs="Times New Roman"/>
          <w:sz w:val="20"/>
          <w:szCs w:val="20"/>
        </w:rPr>
        <w:t xml:space="preserve">a megfelelő szabályzatoknak és a kutatásetikai elvárásoknak megfelelően </w:t>
      </w:r>
      <w:r w:rsidRPr="00C3629D">
        <w:rPr>
          <w:rFonts w:ascii="Times New Roman" w:eastAsia="Calibri" w:hAnsi="Times New Roman" w:cs="Times New Roman"/>
          <w:sz w:val="20"/>
          <w:szCs w:val="20"/>
        </w:rPr>
        <w:t>fog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ok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eljárni. Vállal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om</w:t>
      </w:r>
      <w:r w:rsidRPr="00C3629D">
        <w:rPr>
          <w:rFonts w:ascii="Times New Roman" w:eastAsia="Calibri" w:hAnsi="Times New Roman" w:cs="Times New Roman"/>
          <w:sz w:val="20"/>
          <w:szCs w:val="20"/>
        </w:rPr>
        <w:t>, hogy a kutatás során hozzá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m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kerülő személyes adatokat titokban tart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om</w:t>
      </w:r>
      <w:r w:rsidRPr="00C3629D">
        <w:rPr>
          <w:rFonts w:ascii="Times New Roman" w:eastAsia="Calibri" w:hAnsi="Times New Roman" w:cs="Times New Roman"/>
          <w:sz w:val="20"/>
          <w:szCs w:val="20"/>
        </w:rPr>
        <w:t>, azokat elzártan kezel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em</w:t>
      </w:r>
      <w:r w:rsidRPr="00C3629D">
        <w:rPr>
          <w:rFonts w:ascii="Times New Roman" w:eastAsia="Calibri" w:hAnsi="Times New Roman" w:cs="Times New Roman"/>
          <w:sz w:val="20"/>
          <w:szCs w:val="20"/>
        </w:rPr>
        <w:t>, azokról semmilyen módon másolatot nem készít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ek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, azokat másképp, mint az </w:t>
      </w:r>
      <w:r w:rsidR="00A378B4" w:rsidRPr="00C3629D">
        <w:rPr>
          <w:rFonts w:ascii="Times New Roman" w:eastAsia="Calibri" w:hAnsi="Times New Roman" w:cs="Times New Roman"/>
          <w:sz w:val="20"/>
          <w:szCs w:val="20"/>
        </w:rPr>
        <w:t>Adatkezelési tervben és az Adatkezelési tájékoztatóban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leírásra került</w:t>
      </w:r>
      <w:r w:rsidR="000B6978" w:rsidRPr="00C3629D">
        <w:rPr>
          <w:rFonts w:ascii="Times New Roman" w:eastAsia="Calibri" w:hAnsi="Times New Roman" w:cs="Times New Roman"/>
          <w:sz w:val="20"/>
          <w:szCs w:val="20"/>
        </w:rPr>
        <w:t>,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nem használ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om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fel. A kutatás során hozzá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m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kerülő személyes adatokat a kutatási feladat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om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ellátását követően a kutatás vezetőjének visszajuttat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om</w:t>
      </w:r>
      <w:r w:rsidRPr="00C3629D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440A707" w14:textId="64DDEA22" w:rsidR="0033551A" w:rsidRPr="00C3629D" w:rsidRDefault="0033551A" w:rsidP="0033551A">
      <w:pPr>
        <w:spacing w:before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Tudomásul 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veszem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, hogy a személyes adattal visszaélés bűncselekményét követi el az, aki a személyes adatok védelméről vagy kezeléséről szóló törvényi vagy az Európai Unió kötelező jogi aktusában meghatározott rendelkezések megszegésével </w:t>
      </w:r>
    </w:p>
    <w:p w14:paraId="0F5470A4" w14:textId="77777777" w:rsidR="0033551A" w:rsidRPr="00C3629D" w:rsidRDefault="0033551A" w:rsidP="0033551A">
      <w:pPr>
        <w:spacing w:before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3629D">
        <w:rPr>
          <w:rFonts w:ascii="Times New Roman" w:eastAsia="Calibri" w:hAnsi="Times New Roman" w:cs="Times New Roman"/>
          <w:sz w:val="20"/>
          <w:szCs w:val="20"/>
        </w:rPr>
        <w:t>a) haszonszerzési célból vagy jelentős érdeksérelmet okozva jogosulatlanul vagy a céltól eltérően személyes adatot kezel, vagy</w:t>
      </w:r>
    </w:p>
    <w:p w14:paraId="357206CA" w14:textId="4709728E" w:rsidR="0033551A" w:rsidRPr="00C3629D" w:rsidRDefault="0033551A" w:rsidP="0033551A">
      <w:pPr>
        <w:spacing w:before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3629D">
        <w:rPr>
          <w:rFonts w:ascii="Times New Roman" w:eastAsia="Calibri" w:hAnsi="Times New Roman" w:cs="Times New Roman"/>
          <w:sz w:val="20"/>
          <w:szCs w:val="20"/>
        </w:rPr>
        <w:t>b) haszonszerzési célból vagy jelentős érdeksérelmet okozva az adatok biztonságát szolgáló intézkedést elmulasztja</w:t>
      </w:r>
      <w:r w:rsidR="00740984" w:rsidRPr="00C3629D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727B4A99" w14:textId="507C9E3B" w:rsidR="0033551A" w:rsidRPr="00C3629D" w:rsidRDefault="0033551A" w:rsidP="0033551A">
      <w:pPr>
        <w:spacing w:before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3629D">
        <w:rPr>
          <w:rFonts w:ascii="Times New Roman" w:eastAsia="Calibri" w:hAnsi="Times New Roman" w:cs="Times New Roman"/>
          <w:sz w:val="20"/>
          <w:szCs w:val="20"/>
        </w:rPr>
        <w:t>c) az érintett hozzáféréshez való jogának gyakorlása érdekében szükséges tájékoztatására vonatkozó kötelezettség</w:t>
      </w:r>
      <w:r w:rsidR="000B6978" w:rsidRPr="00C3629D">
        <w:rPr>
          <w:rFonts w:ascii="Times New Roman" w:eastAsia="Calibri" w:hAnsi="Times New Roman" w:cs="Times New Roman"/>
          <w:sz w:val="20"/>
          <w:szCs w:val="20"/>
        </w:rPr>
        <w:t>é</w:t>
      </w:r>
      <w:r w:rsidRPr="00C3629D">
        <w:rPr>
          <w:rFonts w:ascii="Times New Roman" w:eastAsia="Calibri" w:hAnsi="Times New Roman" w:cs="Times New Roman"/>
          <w:sz w:val="20"/>
          <w:szCs w:val="20"/>
        </w:rPr>
        <w:t>nek nem tesz eleget, és ezzel más vagy mások érdekeit jelentősen sérti. Polgári peres eljárásban kártérítés</w:t>
      </w:r>
      <w:r w:rsidR="00740984" w:rsidRPr="00C3629D">
        <w:rPr>
          <w:rFonts w:ascii="Times New Roman" w:eastAsia="Calibri" w:hAnsi="Times New Roman" w:cs="Times New Roman"/>
          <w:sz w:val="20"/>
          <w:szCs w:val="20"/>
        </w:rPr>
        <w:t>i</w:t>
      </w: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 fizetési kötelezettséget vonhat maga után. </w:t>
      </w:r>
    </w:p>
    <w:p w14:paraId="7B894691" w14:textId="77777777" w:rsidR="00FE37D9" w:rsidRPr="00C3629D" w:rsidRDefault="00FE37D9" w:rsidP="0033551A">
      <w:pPr>
        <w:spacing w:before="0" w:after="160" w:line="259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5792E90" w14:textId="74E59F82" w:rsidR="0033551A" w:rsidRPr="00C3629D" w:rsidRDefault="0033551A" w:rsidP="0033551A">
      <w:pPr>
        <w:spacing w:before="0"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3629D">
        <w:rPr>
          <w:rFonts w:ascii="Times New Roman" w:eastAsia="Calibri" w:hAnsi="Times New Roman" w:cs="Times New Roman"/>
          <w:sz w:val="20"/>
          <w:szCs w:val="20"/>
        </w:rPr>
        <w:t xml:space="preserve">A kutatás </w:t>
      </w:r>
      <w:r w:rsidR="00B04A62" w:rsidRPr="00C3629D">
        <w:rPr>
          <w:rFonts w:ascii="Times New Roman" w:eastAsia="Calibri" w:hAnsi="Times New Roman" w:cs="Times New Roman"/>
          <w:sz w:val="20"/>
          <w:szCs w:val="20"/>
        </w:rPr>
        <w:t>közreműködő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je</w:t>
      </w:r>
      <w:r w:rsidR="00740984" w:rsidRPr="00C3629D">
        <w:rPr>
          <w:rFonts w:ascii="Times New Roman" w:eastAsia="Calibri" w:hAnsi="Times New Roman" w:cs="Times New Roman"/>
          <w:sz w:val="20"/>
          <w:szCs w:val="20"/>
        </w:rPr>
        <w:t xml:space="preserve"> (kutató</w:t>
      </w:r>
      <w:r w:rsidR="00FE37D9" w:rsidRPr="00C3629D">
        <w:rPr>
          <w:rFonts w:ascii="Times New Roman" w:eastAsia="Calibri" w:hAnsi="Times New Roman" w:cs="Times New Roman"/>
          <w:sz w:val="20"/>
          <w:szCs w:val="20"/>
        </w:rPr>
        <w:t>/kutatók</w:t>
      </w:r>
      <w:r w:rsidR="00740984" w:rsidRPr="00C3629D">
        <w:rPr>
          <w:rFonts w:ascii="Times New Roman" w:eastAsia="Calibri" w:hAnsi="Times New Roman" w:cs="Times New Roman"/>
          <w:sz w:val="20"/>
          <w:szCs w:val="20"/>
        </w:rPr>
        <w:t>)</w:t>
      </w:r>
      <w:r w:rsidRPr="00C3629D">
        <w:rPr>
          <w:rFonts w:ascii="Times New Roman" w:eastAsia="Calibri" w:hAnsi="Times New Roman" w:cs="Times New Roman"/>
          <w:sz w:val="20"/>
          <w:szCs w:val="20"/>
        </w:rPr>
        <w:t>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070"/>
        <w:gridCol w:w="2603"/>
        <w:gridCol w:w="2126"/>
        <w:gridCol w:w="2410"/>
      </w:tblGrid>
      <w:tr w:rsidR="00740984" w:rsidRPr="00FE37D9" w14:paraId="25570569" w14:textId="77777777" w:rsidTr="00A07545">
        <w:tc>
          <w:tcPr>
            <w:tcW w:w="2070" w:type="dxa"/>
          </w:tcPr>
          <w:p w14:paraId="54FC2114" w14:textId="77777777" w:rsidR="00740984" w:rsidRPr="00C3629D" w:rsidRDefault="00740984" w:rsidP="003355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362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Név (nyomtatott betűkkel)</w:t>
            </w:r>
          </w:p>
        </w:tc>
        <w:tc>
          <w:tcPr>
            <w:tcW w:w="2603" w:type="dxa"/>
          </w:tcPr>
          <w:p w14:paraId="678DE324" w14:textId="5FAA5DBE" w:rsidR="00740984" w:rsidRPr="00C3629D" w:rsidRDefault="00740984" w:rsidP="003355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362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a) tudományos fokozat és hivatali e-mail cím; </w:t>
            </w:r>
            <w:r w:rsidR="00F930DC" w:rsidRPr="00C362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VAGY </w:t>
            </w:r>
            <w:r w:rsidRPr="00C362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b) hallgatók esetében </w:t>
            </w:r>
            <w:proofErr w:type="spellStart"/>
            <w:r w:rsidRPr="00C362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Neptun</w:t>
            </w:r>
            <w:proofErr w:type="spellEnd"/>
            <w:r w:rsidRPr="00C362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kód</w:t>
            </w:r>
          </w:p>
        </w:tc>
        <w:tc>
          <w:tcPr>
            <w:tcW w:w="2126" w:type="dxa"/>
          </w:tcPr>
          <w:p w14:paraId="494FC4FA" w14:textId="77777777" w:rsidR="00740984" w:rsidRPr="00C3629D" w:rsidRDefault="00740984" w:rsidP="003355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362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Szerepkör</w:t>
            </w:r>
          </w:p>
        </w:tc>
        <w:tc>
          <w:tcPr>
            <w:tcW w:w="2410" w:type="dxa"/>
          </w:tcPr>
          <w:p w14:paraId="1444900D" w14:textId="4BEDBBE6" w:rsidR="00740984" w:rsidRPr="00C3629D" w:rsidRDefault="00740984" w:rsidP="0033551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3629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Aláírás</w:t>
            </w:r>
          </w:p>
        </w:tc>
      </w:tr>
      <w:tr w:rsidR="00740984" w:rsidRPr="00FE37D9" w14:paraId="7E6F442B" w14:textId="77777777" w:rsidTr="00A07545">
        <w:trPr>
          <w:trHeight w:val="567"/>
        </w:trPr>
        <w:tc>
          <w:tcPr>
            <w:tcW w:w="2070" w:type="dxa"/>
          </w:tcPr>
          <w:p w14:paraId="167759F3" w14:textId="77777777" w:rsidR="00740984" w:rsidRPr="00C3629D" w:rsidRDefault="00740984" w:rsidP="003355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03" w:type="dxa"/>
          </w:tcPr>
          <w:p w14:paraId="7BC279B8" w14:textId="77777777" w:rsidR="00740984" w:rsidRPr="00C3629D" w:rsidRDefault="00740984" w:rsidP="003355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C47BC1" w14:textId="77777777" w:rsidR="00740984" w:rsidRPr="00C3629D" w:rsidRDefault="00740984" w:rsidP="003355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CC9B52" w14:textId="26683B9B" w:rsidR="00740984" w:rsidRPr="00C3629D" w:rsidRDefault="00740984" w:rsidP="003355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91CEC79" w14:textId="5341B3C3" w:rsidR="0033551A" w:rsidRPr="00C3629D" w:rsidRDefault="0033551A" w:rsidP="0033551A">
      <w:pPr>
        <w:spacing w:before="0" w:after="160" w:line="259" w:lineRule="auto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C3629D">
        <w:rPr>
          <w:rFonts w:ascii="Times New Roman" w:eastAsia="Calibri" w:hAnsi="Times New Roman" w:cs="Times New Roman"/>
          <w:i/>
          <w:iCs/>
          <w:sz w:val="20"/>
          <w:szCs w:val="20"/>
        </w:rPr>
        <w:t>(</w:t>
      </w:r>
      <w:r w:rsidR="00FE37D9" w:rsidRPr="00C3629D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A táblázat </w:t>
      </w:r>
      <w:r w:rsidRPr="00C3629D">
        <w:rPr>
          <w:rFonts w:ascii="Times New Roman" w:eastAsia="Calibri" w:hAnsi="Times New Roman" w:cs="Times New Roman"/>
          <w:i/>
          <w:iCs/>
          <w:sz w:val="20"/>
          <w:szCs w:val="20"/>
        </w:rPr>
        <w:t>szükség esetén bővíthető</w:t>
      </w:r>
      <w:r w:rsidR="00FE37D9" w:rsidRPr="00C3629D">
        <w:rPr>
          <w:rFonts w:ascii="Times New Roman" w:eastAsia="Calibri" w:hAnsi="Times New Roman" w:cs="Times New Roman"/>
          <w:i/>
          <w:iCs/>
          <w:sz w:val="20"/>
          <w:szCs w:val="20"/>
        </w:rPr>
        <w:t>.</w:t>
      </w:r>
      <w:r w:rsidRPr="00C3629D">
        <w:rPr>
          <w:rFonts w:ascii="Times New Roman" w:eastAsia="Calibri" w:hAnsi="Times New Roman" w:cs="Times New Roman"/>
          <w:i/>
          <w:iCs/>
          <w:sz w:val="20"/>
          <w:szCs w:val="20"/>
        </w:rPr>
        <w:t>)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33551A" w:rsidRPr="00FE37D9" w14:paraId="10A0532F" w14:textId="77777777" w:rsidTr="002E6EBD">
        <w:tc>
          <w:tcPr>
            <w:tcW w:w="4253" w:type="dxa"/>
          </w:tcPr>
          <w:p w14:paraId="1DD9F60E" w14:textId="77777777" w:rsidR="00FE37D9" w:rsidRPr="00C3629D" w:rsidRDefault="00FE37D9" w:rsidP="00FE37D9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C3629D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[település], [év]. [hó] [nap].</w:t>
            </w:r>
          </w:p>
          <w:p w14:paraId="26746AEC" w14:textId="77777777" w:rsidR="0033551A" w:rsidRPr="00C3629D" w:rsidRDefault="0033551A" w:rsidP="003355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5A8D0F8" w14:textId="77777777" w:rsidR="005345AD" w:rsidRPr="00C3629D" w:rsidRDefault="005345AD" w:rsidP="003355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tcBorders>
              <w:bottom w:val="single" w:sz="4" w:space="0" w:color="auto"/>
            </w:tcBorders>
          </w:tcPr>
          <w:p w14:paraId="1865B368" w14:textId="77777777" w:rsidR="0033551A" w:rsidRPr="00C3629D" w:rsidRDefault="0033551A" w:rsidP="003355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3551A" w:rsidRPr="00FE37D9" w14:paraId="270894CD" w14:textId="77777777" w:rsidTr="002E6EBD">
        <w:tc>
          <w:tcPr>
            <w:tcW w:w="4253" w:type="dxa"/>
          </w:tcPr>
          <w:p w14:paraId="71A3E09A" w14:textId="77777777" w:rsidR="0033551A" w:rsidRPr="00C3629D" w:rsidRDefault="0033551A" w:rsidP="003355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</w:tcPr>
          <w:p w14:paraId="36EC6C6E" w14:textId="77777777" w:rsidR="0033551A" w:rsidRPr="00C3629D" w:rsidRDefault="0033551A" w:rsidP="003355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629D">
              <w:rPr>
                <w:rFonts w:ascii="Times New Roman" w:eastAsia="Calibri" w:hAnsi="Times New Roman" w:cs="Times New Roman"/>
                <w:sz w:val="20"/>
                <w:szCs w:val="20"/>
              </w:rPr>
              <w:t>kutatásvezető / oktató</w:t>
            </w:r>
          </w:p>
        </w:tc>
      </w:tr>
    </w:tbl>
    <w:p w14:paraId="0F4131FA" w14:textId="77777777" w:rsidR="00D86BA9" w:rsidRPr="00C3629D" w:rsidRDefault="00D86BA9">
      <w:pPr>
        <w:rPr>
          <w:rFonts w:ascii="Times New Roman" w:hAnsi="Times New Roman" w:cs="Times New Roman"/>
          <w:sz w:val="20"/>
          <w:szCs w:val="20"/>
        </w:rPr>
      </w:pPr>
    </w:p>
    <w:sectPr w:rsidR="00D86BA9" w:rsidRPr="00C3629D" w:rsidSect="001E2B4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4795" w14:textId="77777777" w:rsidR="00446F2B" w:rsidRDefault="00446F2B" w:rsidP="00FB0593">
      <w:pPr>
        <w:spacing w:before="0" w:line="240" w:lineRule="auto"/>
      </w:pPr>
      <w:r>
        <w:separator/>
      </w:r>
    </w:p>
  </w:endnote>
  <w:endnote w:type="continuationSeparator" w:id="0">
    <w:p w14:paraId="058C076E" w14:textId="77777777" w:rsidR="00446F2B" w:rsidRDefault="00446F2B" w:rsidP="00FB059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7752" w14:textId="77777777" w:rsidR="00446F2B" w:rsidRDefault="00446F2B" w:rsidP="00FB0593">
      <w:pPr>
        <w:spacing w:before="0" w:line="240" w:lineRule="auto"/>
      </w:pPr>
      <w:r>
        <w:separator/>
      </w:r>
    </w:p>
  </w:footnote>
  <w:footnote w:type="continuationSeparator" w:id="0">
    <w:p w14:paraId="5F95CE7A" w14:textId="77777777" w:rsidR="00446F2B" w:rsidRDefault="00446F2B" w:rsidP="00FB059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98C2" w14:textId="43D1DF25" w:rsidR="001E2B4B" w:rsidRDefault="001E2B4B">
    <w:pPr>
      <w:pStyle w:val="lfej"/>
    </w:pPr>
  </w:p>
  <w:p w14:paraId="175AA977" w14:textId="25361DA2" w:rsidR="00FB0593" w:rsidRPr="005905DD" w:rsidRDefault="00FB0593" w:rsidP="00740984">
    <w:pPr>
      <w:pStyle w:val="lfej"/>
      <w:ind w:left="9072"/>
      <w:jc w:val="right"/>
      <w:rPr>
        <w:rFonts w:cstheme="minorHAnsi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2DDC" w14:textId="77777777" w:rsidR="001E2B4B" w:rsidRPr="00C3629D" w:rsidRDefault="001E2B4B" w:rsidP="001E2B4B">
    <w:pPr>
      <w:pStyle w:val="lfej"/>
      <w:rPr>
        <w:rFonts w:ascii="Times New Roman" w:hAnsi="Times New Roman" w:cs="Times New Roman"/>
      </w:rPr>
    </w:pPr>
    <w:r w:rsidRPr="00C3629D">
      <w:rPr>
        <w:rFonts w:ascii="Times New Roman" w:hAnsi="Times New Roman" w:cs="Times New Roman"/>
      </w:rPr>
      <w:t>Károli Gáspár Református Egyetem</w:t>
    </w:r>
  </w:p>
  <w:p w14:paraId="1FD515C9" w14:textId="6F39B67A" w:rsidR="001E2B4B" w:rsidRPr="00C3629D" w:rsidRDefault="001E2B4B" w:rsidP="001E2B4B">
    <w:pPr>
      <w:pStyle w:val="lfej"/>
      <w:rPr>
        <w:rFonts w:ascii="Times New Roman" w:hAnsi="Times New Roman" w:cs="Times New Roman"/>
      </w:rPr>
    </w:pPr>
    <w:r w:rsidRPr="00C3629D">
      <w:rPr>
        <w:rFonts w:ascii="Times New Roman" w:hAnsi="Times New Roman" w:cs="Times New Roman"/>
      </w:rPr>
      <w:t xml:space="preserve">Kutatásetikai </w:t>
    </w:r>
    <w:r w:rsidR="005005C4">
      <w:rPr>
        <w:rFonts w:ascii="Times New Roman" w:hAnsi="Times New Roman" w:cs="Times New Roman"/>
      </w:rPr>
      <w:t>s</w:t>
    </w:r>
    <w:r w:rsidRPr="00C3629D">
      <w:rPr>
        <w:rFonts w:ascii="Times New Roman" w:hAnsi="Times New Roman" w:cs="Times New Roman"/>
      </w:rPr>
      <w:t>zabályzat</w:t>
    </w:r>
  </w:p>
  <w:p w14:paraId="4CB170B9" w14:textId="1DE48ABA" w:rsidR="001E2B4B" w:rsidRPr="00C3629D" w:rsidRDefault="001E2B4B" w:rsidP="001E2B4B">
    <w:pPr>
      <w:pStyle w:val="lfej"/>
      <w:rPr>
        <w:rFonts w:ascii="Times New Roman" w:hAnsi="Times New Roman" w:cs="Times New Roman"/>
      </w:rPr>
    </w:pPr>
    <w:r w:rsidRPr="00C3629D">
      <w:rPr>
        <w:rFonts w:ascii="Times New Roman" w:hAnsi="Times New Roman" w:cs="Times New Roman"/>
      </w:rPr>
      <w:t>Kutatásetikai nyilatkozat (KE.1</w:t>
    </w:r>
    <w:r w:rsidR="009877D8" w:rsidRPr="00C3629D">
      <w:rPr>
        <w:rFonts w:ascii="Times New Roman" w:hAnsi="Times New Roman" w:cs="Times New Roman"/>
      </w:rPr>
      <w:t>.</w:t>
    </w:r>
    <w:r w:rsidR="00FE37D9" w:rsidRPr="00C3629D">
      <w:rPr>
        <w:rFonts w:ascii="Times New Roman" w:hAnsi="Times New Roman" w:cs="Times New Roman"/>
      </w:rPr>
      <w:t>3</w:t>
    </w:r>
    <w:r w:rsidR="009877D8" w:rsidRPr="00C3629D">
      <w:rPr>
        <w:rFonts w:ascii="Times New Roman" w:hAnsi="Times New Roman" w:cs="Times New Roman"/>
      </w:rPr>
      <w:t>.</w:t>
    </w:r>
    <w:r w:rsidRPr="00C3629D">
      <w:rPr>
        <w:rFonts w:ascii="Times New Roman" w:hAnsi="Times New Roman" w:cs="Times New Roman"/>
      </w:rPr>
      <w:t xml:space="preserve"> sz. melléklet)</w:t>
    </w:r>
  </w:p>
  <w:p w14:paraId="29DA3ECD" w14:textId="50B0B12D" w:rsidR="001E2B4B" w:rsidRPr="00C3629D" w:rsidRDefault="00FE37D9" w:rsidP="001E2B4B">
    <w:pPr>
      <w:pStyle w:val="lfej"/>
      <w:rPr>
        <w:rFonts w:ascii="Times New Roman" w:hAnsi="Times New Roman" w:cs="Times New Roman"/>
      </w:rPr>
    </w:pPr>
    <w:r w:rsidRPr="00C3629D">
      <w:rPr>
        <w:rFonts w:ascii="Times New Roman" w:hAnsi="Times New Roman" w:cs="Times New Roman"/>
      </w:rPr>
      <w:t xml:space="preserve">Nem kötelezően beadandó, de </w:t>
    </w:r>
    <w:r w:rsidR="000933AA">
      <w:rPr>
        <w:rFonts w:ascii="Times New Roman" w:hAnsi="Times New Roman" w:cs="Times New Roman"/>
      </w:rPr>
      <w:t xml:space="preserve">kötelezően kitöltendő és </w:t>
    </w:r>
    <w:r w:rsidRPr="00C3629D">
      <w:rPr>
        <w:rFonts w:ascii="Times New Roman" w:hAnsi="Times New Roman" w:cs="Times New Roman"/>
      </w:rPr>
      <w:t>megőrzendő.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C55"/>
    <w:multiLevelType w:val="multilevel"/>
    <w:tmpl w:val="AD5653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1C2B3B"/>
    <w:multiLevelType w:val="hybridMultilevel"/>
    <w:tmpl w:val="F7924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0222"/>
    <w:multiLevelType w:val="hybridMultilevel"/>
    <w:tmpl w:val="557006F4"/>
    <w:lvl w:ilvl="0" w:tplc="ECBEB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32B31"/>
    <w:multiLevelType w:val="hybridMultilevel"/>
    <w:tmpl w:val="8092E8F2"/>
    <w:lvl w:ilvl="0" w:tplc="4798FEDA">
      <w:start w:val="1"/>
      <w:numFmt w:val="lowerLetter"/>
      <w:lvlText w:val="%1)"/>
      <w:lvlJc w:val="left"/>
      <w:pPr>
        <w:ind w:left="1020" w:hanging="360"/>
      </w:pPr>
    </w:lvl>
    <w:lvl w:ilvl="1" w:tplc="BC687C78">
      <w:start w:val="1"/>
      <w:numFmt w:val="lowerLetter"/>
      <w:lvlText w:val="%2)"/>
      <w:lvlJc w:val="left"/>
      <w:pPr>
        <w:ind w:left="1020" w:hanging="360"/>
      </w:pPr>
    </w:lvl>
    <w:lvl w:ilvl="2" w:tplc="944E1B94">
      <w:start w:val="1"/>
      <w:numFmt w:val="lowerLetter"/>
      <w:lvlText w:val="%3)"/>
      <w:lvlJc w:val="left"/>
      <w:pPr>
        <w:ind w:left="1020" w:hanging="360"/>
      </w:pPr>
    </w:lvl>
    <w:lvl w:ilvl="3" w:tplc="4A8A105A">
      <w:start w:val="1"/>
      <w:numFmt w:val="lowerLetter"/>
      <w:lvlText w:val="%4)"/>
      <w:lvlJc w:val="left"/>
      <w:pPr>
        <w:ind w:left="1020" w:hanging="360"/>
      </w:pPr>
    </w:lvl>
    <w:lvl w:ilvl="4" w:tplc="AD58BCBC">
      <w:start w:val="1"/>
      <w:numFmt w:val="lowerLetter"/>
      <w:lvlText w:val="%5)"/>
      <w:lvlJc w:val="left"/>
      <w:pPr>
        <w:ind w:left="1020" w:hanging="360"/>
      </w:pPr>
    </w:lvl>
    <w:lvl w:ilvl="5" w:tplc="05E445E0">
      <w:start w:val="1"/>
      <w:numFmt w:val="lowerLetter"/>
      <w:lvlText w:val="%6)"/>
      <w:lvlJc w:val="left"/>
      <w:pPr>
        <w:ind w:left="1020" w:hanging="360"/>
      </w:pPr>
    </w:lvl>
    <w:lvl w:ilvl="6" w:tplc="07DCBF3A">
      <w:start w:val="1"/>
      <w:numFmt w:val="lowerLetter"/>
      <w:lvlText w:val="%7)"/>
      <w:lvlJc w:val="left"/>
      <w:pPr>
        <w:ind w:left="1020" w:hanging="360"/>
      </w:pPr>
    </w:lvl>
    <w:lvl w:ilvl="7" w:tplc="98EC075E">
      <w:start w:val="1"/>
      <w:numFmt w:val="lowerLetter"/>
      <w:lvlText w:val="%8)"/>
      <w:lvlJc w:val="left"/>
      <w:pPr>
        <w:ind w:left="1020" w:hanging="360"/>
      </w:pPr>
    </w:lvl>
    <w:lvl w:ilvl="8" w:tplc="10166EDC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78995E31"/>
    <w:multiLevelType w:val="hybridMultilevel"/>
    <w:tmpl w:val="0B4498F8"/>
    <w:lvl w:ilvl="0" w:tplc="040E000F">
      <w:start w:val="1"/>
      <w:numFmt w:val="decimal"/>
      <w:lvlText w:val="%1."/>
      <w:lvlJc w:val="left"/>
      <w:pPr>
        <w:ind w:left="9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152" w:hanging="360"/>
      </w:pPr>
    </w:lvl>
    <w:lvl w:ilvl="2" w:tplc="040E001B" w:tentative="1">
      <w:start w:val="1"/>
      <w:numFmt w:val="lowerRoman"/>
      <w:lvlText w:val="%3."/>
      <w:lvlJc w:val="right"/>
      <w:pPr>
        <w:ind w:left="10872" w:hanging="180"/>
      </w:pPr>
    </w:lvl>
    <w:lvl w:ilvl="3" w:tplc="040E000F" w:tentative="1">
      <w:start w:val="1"/>
      <w:numFmt w:val="decimal"/>
      <w:lvlText w:val="%4."/>
      <w:lvlJc w:val="left"/>
      <w:pPr>
        <w:ind w:left="11592" w:hanging="360"/>
      </w:pPr>
    </w:lvl>
    <w:lvl w:ilvl="4" w:tplc="040E0019" w:tentative="1">
      <w:start w:val="1"/>
      <w:numFmt w:val="lowerLetter"/>
      <w:lvlText w:val="%5."/>
      <w:lvlJc w:val="left"/>
      <w:pPr>
        <w:ind w:left="12312" w:hanging="360"/>
      </w:pPr>
    </w:lvl>
    <w:lvl w:ilvl="5" w:tplc="040E001B" w:tentative="1">
      <w:start w:val="1"/>
      <w:numFmt w:val="lowerRoman"/>
      <w:lvlText w:val="%6."/>
      <w:lvlJc w:val="right"/>
      <w:pPr>
        <w:ind w:left="13032" w:hanging="180"/>
      </w:pPr>
    </w:lvl>
    <w:lvl w:ilvl="6" w:tplc="040E000F" w:tentative="1">
      <w:start w:val="1"/>
      <w:numFmt w:val="decimal"/>
      <w:lvlText w:val="%7."/>
      <w:lvlJc w:val="left"/>
      <w:pPr>
        <w:ind w:left="13752" w:hanging="360"/>
      </w:pPr>
    </w:lvl>
    <w:lvl w:ilvl="7" w:tplc="040E0019" w:tentative="1">
      <w:start w:val="1"/>
      <w:numFmt w:val="lowerLetter"/>
      <w:lvlText w:val="%8."/>
      <w:lvlJc w:val="left"/>
      <w:pPr>
        <w:ind w:left="14472" w:hanging="360"/>
      </w:pPr>
    </w:lvl>
    <w:lvl w:ilvl="8" w:tplc="040E001B" w:tentative="1">
      <w:start w:val="1"/>
      <w:numFmt w:val="lowerRoman"/>
      <w:lvlText w:val="%9."/>
      <w:lvlJc w:val="right"/>
      <w:pPr>
        <w:ind w:left="15192" w:hanging="180"/>
      </w:pPr>
    </w:lvl>
  </w:abstractNum>
  <w:num w:numId="1" w16cid:durableId="1338072075">
    <w:abstractNumId w:val="0"/>
  </w:num>
  <w:num w:numId="2" w16cid:durableId="1566602350">
    <w:abstractNumId w:val="1"/>
  </w:num>
  <w:num w:numId="3" w16cid:durableId="51320789">
    <w:abstractNumId w:val="4"/>
  </w:num>
  <w:num w:numId="4" w16cid:durableId="688213204">
    <w:abstractNumId w:val="3"/>
  </w:num>
  <w:num w:numId="5" w16cid:durableId="1667896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1A"/>
    <w:rsid w:val="000933AA"/>
    <w:rsid w:val="000B6978"/>
    <w:rsid w:val="000C4681"/>
    <w:rsid w:val="00124E3D"/>
    <w:rsid w:val="00134A25"/>
    <w:rsid w:val="001E2B4B"/>
    <w:rsid w:val="0022674A"/>
    <w:rsid w:val="00260886"/>
    <w:rsid w:val="00300D0B"/>
    <w:rsid w:val="0031509C"/>
    <w:rsid w:val="0033551A"/>
    <w:rsid w:val="00370DCF"/>
    <w:rsid w:val="003814D4"/>
    <w:rsid w:val="0038260D"/>
    <w:rsid w:val="003F0F5D"/>
    <w:rsid w:val="00446F2B"/>
    <w:rsid w:val="0045081D"/>
    <w:rsid w:val="005005C4"/>
    <w:rsid w:val="005345AD"/>
    <w:rsid w:val="005905DD"/>
    <w:rsid w:val="005C7D9C"/>
    <w:rsid w:val="006028F5"/>
    <w:rsid w:val="00612B12"/>
    <w:rsid w:val="00657EE2"/>
    <w:rsid w:val="006806DB"/>
    <w:rsid w:val="006C7241"/>
    <w:rsid w:val="00740984"/>
    <w:rsid w:val="007A07FB"/>
    <w:rsid w:val="007D0014"/>
    <w:rsid w:val="00867FBE"/>
    <w:rsid w:val="008E56E7"/>
    <w:rsid w:val="009877D8"/>
    <w:rsid w:val="00A07545"/>
    <w:rsid w:val="00A378B4"/>
    <w:rsid w:val="00AB0257"/>
    <w:rsid w:val="00AB15D9"/>
    <w:rsid w:val="00B0362B"/>
    <w:rsid w:val="00B04A62"/>
    <w:rsid w:val="00B343FD"/>
    <w:rsid w:val="00B92545"/>
    <w:rsid w:val="00BB745D"/>
    <w:rsid w:val="00BE2BEB"/>
    <w:rsid w:val="00BF1D00"/>
    <w:rsid w:val="00BF7218"/>
    <w:rsid w:val="00C3629D"/>
    <w:rsid w:val="00C72918"/>
    <w:rsid w:val="00D43343"/>
    <w:rsid w:val="00D51D14"/>
    <w:rsid w:val="00D85326"/>
    <w:rsid w:val="00D86BA9"/>
    <w:rsid w:val="00DB403E"/>
    <w:rsid w:val="00E5605A"/>
    <w:rsid w:val="00E725B5"/>
    <w:rsid w:val="00EB50D7"/>
    <w:rsid w:val="00ED1103"/>
    <w:rsid w:val="00F566FB"/>
    <w:rsid w:val="00F930DC"/>
    <w:rsid w:val="00FB0593"/>
    <w:rsid w:val="00FE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C4B8"/>
  <w15:docId w15:val="{4D562629-AB74-4606-BB70-9C19D1F7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35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autoRedefine/>
    <w:qFormat/>
    <w:rsid w:val="00ED1103"/>
    <w:pPr>
      <w:keepNext/>
      <w:numPr>
        <w:ilvl w:val="3"/>
        <w:numId w:val="1"/>
      </w:numPr>
      <w:tabs>
        <w:tab w:val="clear" w:pos="864"/>
        <w:tab w:val="num" w:pos="993"/>
      </w:tabs>
      <w:spacing w:before="240" w:after="60" w:line="360" w:lineRule="auto"/>
      <w:ind w:left="1857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ED1103"/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355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Rcsostblzat">
    <w:name w:val="Table Grid"/>
    <w:basedOn w:val="Normltblzat"/>
    <w:uiPriority w:val="39"/>
    <w:rsid w:val="0033551A"/>
    <w:pPr>
      <w:spacing w:before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B92545"/>
    <w:pPr>
      <w:spacing w:before="0" w:line="240" w:lineRule="auto"/>
      <w:jc w:val="left"/>
    </w:pPr>
  </w:style>
  <w:style w:type="paragraph" w:styleId="lfej">
    <w:name w:val="header"/>
    <w:basedOn w:val="Norml"/>
    <w:link w:val="lfejChar"/>
    <w:uiPriority w:val="99"/>
    <w:unhideWhenUsed/>
    <w:rsid w:val="00FB059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0593"/>
  </w:style>
  <w:style w:type="paragraph" w:styleId="llb">
    <w:name w:val="footer"/>
    <w:basedOn w:val="Norml"/>
    <w:link w:val="llbChar"/>
    <w:uiPriority w:val="99"/>
    <w:unhideWhenUsed/>
    <w:rsid w:val="00FB059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0593"/>
  </w:style>
  <w:style w:type="character" w:styleId="Jegyzethivatkozs">
    <w:name w:val="annotation reference"/>
    <w:basedOn w:val="Bekezdsalapbettpusa"/>
    <w:uiPriority w:val="99"/>
    <w:semiHidden/>
    <w:unhideWhenUsed/>
    <w:rsid w:val="00BB74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B74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B745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74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745D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4098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7218"/>
    <w:pPr>
      <w:spacing w:before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7218"/>
    <w:rPr>
      <w:sz w:val="20"/>
      <w:szCs w:val="20"/>
    </w:rPr>
  </w:style>
  <w:style w:type="character" w:styleId="Lbjegyzet-hivatkozs">
    <w:name w:val="footnote reference"/>
    <w:rsid w:val="00BF7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6E2DB-95A6-4689-A42B-8BA48D91A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Starkné Osvát Anna Mária</dc:creator>
  <cp:lastModifiedBy>Pagony Mónika Márta</cp:lastModifiedBy>
  <cp:revision>23</cp:revision>
  <dcterms:created xsi:type="dcterms:W3CDTF">2024-09-19T07:10:00Z</dcterms:created>
  <dcterms:modified xsi:type="dcterms:W3CDTF">2026-04-08T09:52:00Z</dcterms:modified>
</cp:coreProperties>
</file>